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210738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38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E74395" w:rsidRPr="00210738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738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210738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210738" w:rsidRPr="0021073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Основы научных исследований</w:t>
      </w:r>
    </w:p>
    <w:p w:rsidR="00274705" w:rsidRPr="00210738" w:rsidRDefault="00EB39F1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274705" w:rsidRPr="0021073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210738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4673"/>
        <w:gridCol w:w="10603"/>
      </w:tblGrid>
      <w:tr w:rsidR="00274705" w:rsidRPr="00210738" w:rsidTr="00E74395">
        <w:tc>
          <w:tcPr>
            <w:tcW w:w="4673" w:type="dxa"/>
          </w:tcPr>
          <w:p w:rsidR="00274705" w:rsidRPr="00210738" w:rsidRDefault="00E03F6E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Филологический факультет</w:t>
            </w:r>
          </w:p>
          <w:p w:rsidR="00274705" w:rsidRPr="00210738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10603" w:type="dxa"/>
          </w:tcPr>
          <w:p w:rsidR="00B310A4" w:rsidRPr="00210738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 w:rsidRPr="00210738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F015AF" w:rsidRPr="00210738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-  </w:t>
            </w:r>
            <w:r w:rsidR="00210738" w:rsidRPr="0021073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6В02304</w:t>
            </w:r>
            <w:r w:rsidR="00210738" w:rsidRPr="00210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 w:rsidR="00210738" w:rsidRPr="002107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Переводческое дело</w:t>
            </w:r>
          </w:p>
          <w:p w:rsidR="00274705" w:rsidRPr="00210738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210738"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</w:p>
          <w:p w:rsidR="00274705" w:rsidRPr="00210738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</w:p>
          <w:p w:rsidR="00274705" w:rsidRPr="00210738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210738" w:rsidRPr="00210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- 11</w:t>
            </w:r>
          </w:p>
        </w:tc>
      </w:tr>
    </w:tbl>
    <w:p w:rsidR="00274705" w:rsidRPr="00210738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256"/>
        <w:gridCol w:w="1644"/>
        <w:gridCol w:w="1099"/>
        <w:gridCol w:w="725"/>
        <w:gridCol w:w="1312"/>
        <w:gridCol w:w="1032"/>
        <w:gridCol w:w="1275"/>
        <w:gridCol w:w="993"/>
      </w:tblGrid>
      <w:tr w:rsidR="00210738" w:rsidRPr="00210738" w:rsidTr="008335A2">
        <w:tc>
          <w:tcPr>
            <w:tcW w:w="445" w:type="dxa"/>
          </w:tcPr>
          <w:p w:rsidR="00274705" w:rsidRPr="00210738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210738" w:rsidRPr="00210738" w:rsidTr="008335A2">
        <w:tc>
          <w:tcPr>
            <w:tcW w:w="445" w:type="dxa"/>
          </w:tcPr>
          <w:p w:rsidR="00274705" w:rsidRPr="00210738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210738" w:rsidRPr="00210738" w:rsidTr="00E74395">
        <w:tc>
          <w:tcPr>
            <w:tcW w:w="445" w:type="dxa"/>
          </w:tcPr>
          <w:p w:rsidR="00274705" w:rsidRPr="00210738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6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644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10738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1073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10738" w:rsidRPr="00210738" w:rsidTr="00E74395">
        <w:tc>
          <w:tcPr>
            <w:tcW w:w="445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6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10738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10738" w:rsidRPr="00210738" w:rsidTr="00E74395">
        <w:tc>
          <w:tcPr>
            <w:tcW w:w="445" w:type="dxa"/>
          </w:tcPr>
          <w:p w:rsidR="008335A2" w:rsidRPr="00210738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10738" w:rsidRPr="00210738" w:rsidRDefault="00210738" w:rsidP="00210738">
            <w:pPr>
              <w:shd w:val="clear" w:color="auto" w:fill="FFFFFF"/>
              <w:tabs>
                <w:tab w:val="left" w:pos="34"/>
                <w:tab w:val="left" w:pos="175"/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Ботвинников А.Д. </w:t>
            </w:r>
          </w:p>
          <w:p w:rsidR="008335A2" w:rsidRPr="00210738" w:rsidRDefault="008335A2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335A2" w:rsidRPr="00210738" w:rsidRDefault="00210738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</w:t>
            </w:r>
            <w:r w:rsidR="00EB39F1">
              <w:rPr>
                <w:rFonts w:ascii="Times New Roman" w:hAnsi="Times New Roman" w:cs="Times New Roman"/>
                <w:sz w:val="24"/>
                <w:szCs w:val="24"/>
              </w:rPr>
              <w:t>в частных дидактиках. – М., 2018</w:t>
            </w: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.- 213 с.</w:t>
            </w:r>
          </w:p>
        </w:tc>
        <w:tc>
          <w:tcPr>
            <w:tcW w:w="1099" w:type="dxa"/>
          </w:tcPr>
          <w:p w:rsidR="008335A2" w:rsidRPr="00210738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4395" w:rsidRPr="00EB3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0738" w:rsidRPr="00210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</w:tcPr>
          <w:p w:rsidR="008335A2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</w:tcPr>
          <w:p w:rsidR="00210738" w:rsidRPr="00210738" w:rsidRDefault="00210738" w:rsidP="002107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Краевский В.В. </w:t>
            </w:r>
          </w:p>
          <w:p w:rsidR="008335A2" w:rsidRPr="00210738" w:rsidRDefault="008335A2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335A2" w:rsidRPr="00210738" w:rsidRDefault="00210738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Методология педагогического исследования. – Самара, 2014.- 123 с.</w:t>
            </w:r>
          </w:p>
        </w:tc>
        <w:tc>
          <w:tcPr>
            <w:tcW w:w="1099" w:type="dxa"/>
          </w:tcPr>
          <w:p w:rsidR="008335A2" w:rsidRPr="00210738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F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B39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8335A2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210738" w:rsidRPr="00210738" w:rsidRDefault="00210738" w:rsidP="00210738">
            <w:pPr>
              <w:autoSpaceDE w:val="0"/>
              <w:autoSpaceDN w:val="0"/>
              <w:adjustRightInd w:val="0"/>
              <w:spacing w:after="27"/>
              <w:rPr>
                <w:rStyle w:val="a7"/>
                <w:color w:val="auto"/>
                <w:sz w:val="24"/>
                <w:szCs w:val="24"/>
                <w:shd w:val="clear" w:color="auto" w:fill="FFFFFF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210738">
                <w:rPr>
                  <w:rStyle w:val="a7"/>
                  <w:color w:val="auto"/>
                  <w:sz w:val="24"/>
                  <w:szCs w:val="24"/>
                  <w:shd w:val="clear" w:color="auto" w:fill="FFFFFF"/>
                  <w:lang w:val="kk-KZ"/>
                </w:rPr>
                <w:t>http://elibrary.kaznu.kz/ru</w:t>
              </w:r>
            </w:hyperlink>
            <w:r w:rsidRPr="00210738">
              <w:rPr>
                <w:rStyle w:val="a7"/>
                <w:color w:val="auto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8335A2" w:rsidRPr="00210738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35A2" w:rsidRPr="00210738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210738" w:rsidRDefault="00EB39F1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10A4" w:rsidRPr="0021073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http://www.elsevier.com/wps/find/</w:t>
              </w:r>
            </w:hyperlink>
          </w:p>
        </w:tc>
        <w:tc>
          <w:tcPr>
            <w:tcW w:w="993" w:type="dxa"/>
          </w:tcPr>
          <w:p w:rsidR="008335A2" w:rsidRPr="00210738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38" w:rsidRPr="00210738" w:rsidTr="00E74395">
        <w:tc>
          <w:tcPr>
            <w:tcW w:w="445" w:type="dxa"/>
          </w:tcPr>
          <w:p w:rsidR="00E74395" w:rsidRPr="00210738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210738" w:rsidRPr="00210738" w:rsidRDefault="00210738" w:rsidP="00210738">
            <w:pPr>
              <w:shd w:val="clear" w:color="auto" w:fill="FFFFFF"/>
              <w:tabs>
                <w:tab w:val="left" w:pos="34"/>
                <w:tab w:val="left" w:pos="175"/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Загвязинский</w:t>
            </w:r>
            <w:proofErr w:type="spellEnd"/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 В.И. </w:t>
            </w:r>
          </w:p>
          <w:p w:rsidR="00E74395" w:rsidRPr="00210738" w:rsidRDefault="00E74395" w:rsidP="00E74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E74395" w:rsidRPr="00210738" w:rsidRDefault="00210738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дидактического </w:t>
            </w:r>
            <w:r w:rsidR="00EB39F1">
              <w:rPr>
                <w:rFonts w:ascii="Times New Roman" w:hAnsi="Times New Roman" w:cs="Times New Roman"/>
                <w:sz w:val="24"/>
                <w:szCs w:val="24"/>
              </w:rPr>
              <w:t>исследования. М.,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99" w:type="dxa"/>
          </w:tcPr>
          <w:p w:rsidR="00E74395" w:rsidRPr="00210738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 w:rsidR="00210738" w:rsidRPr="00210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</w:tcPr>
          <w:p w:rsidR="00E74395" w:rsidRPr="00210738" w:rsidRDefault="00E74395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256" w:type="dxa"/>
          </w:tcPr>
          <w:p w:rsidR="00E74395" w:rsidRPr="00210738" w:rsidRDefault="00210738" w:rsidP="00B31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Приходько П.Т.</w:t>
            </w:r>
          </w:p>
        </w:tc>
        <w:tc>
          <w:tcPr>
            <w:tcW w:w="1644" w:type="dxa"/>
          </w:tcPr>
          <w:p w:rsidR="00E74395" w:rsidRPr="00210738" w:rsidRDefault="00210738" w:rsidP="0021073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Азбука исследовательского труда. – Новосибирск, 2019.- 170 с.</w:t>
            </w:r>
          </w:p>
        </w:tc>
        <w:tc>
          <w:tcPr>
            <w:tcW w:w="1099" w:type="dxa"/>
          </w:tcPr>
          <w:p w:rsidR="00E74395" w:rsidRPr="00210738" w:rsidRDefault="00EB39F1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5" w:type="dxa"/>
          </w:tcPr>
          <w:p w:rsidR="00E74395" w:rsidRPr="00210738" w:rsidRDefault="00E74395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2" w:type="dxa"/>
          </w:tcPr>
          <w:p w:rsidR="00E74395" w:rsidRPr="00210738" w:rsidRDefault="00EB39F1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B310A4" w:rsidRPr="0021073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http://unesdoc.unesco.org/ulis/</w:t>
              </w:r>
            </w:hyperlink>
          </w:p>
        </w:tc>
        <w:tc>
          <w:tcPr>
            <w:tcW w:w="1032" w:type="dxa"/>
          </w:tcPr>
          <w:p w:rsidR="00E74395" w:rsidRPr="00210738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4395" w:rsidRPr="00210738" w:rsidRDefault="00EB39F1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74395" w:rsidRPr="0021073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http://www.kazakhstanvsl.org/</w:t>
              </w:r>
            </w:hyperlink>
          </w:p>
        </w:tc>
        <w:tc>
          <w:tcPr>
            <w:tcW w:w="993" w:type="dxa"/>
          </w:tcPr>
          <w:p w:rsidR="00E74395" w:rsidRPr="00210738" w:rsidRDefault="00E7439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0A4" w:rsidRPr="00210738" w:rsidTr="00E74395">
        <w:tc>
          <w:tcPr>
            <w:tcW w:w="445" w:type="dxa"/>
          </w:tcPr>
          <w:p w:rsidR="00B310A4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210738" w:rsidRPr="00210738" w:rsidRDefault="00210738" w:rsidP="00210738">
            <w:pPr>
              <w:shd w:val="clear" w:color="auto" w:fill="FFFFFF"/>
              <w:tabs>
                <w:tab w:val="left" w:pos="34"/>
                <w:tab w:val="left" w:pos="175"/>
                <w:tab w:val="left" w:pos="31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Занков</w:t>
            </w:r>
            <w:proofErr w:type="spellEnd"/>
            <w:r w:rsidRPr="00210738">
              <w:rPr>
                <w:rFonts w:ascii="Times New Roman" w:hAnsi="Times New Roman" w:cs="Times New Roman"/>
                <w:sz w:val="24"/>
                <w:szCs w:val="24"/>
              </w:rPr>
              <w:t xml:space="preserve"> Л.В. </w:t>
            </w:r>
          </w:p>
          <w:p w:rsidR="00B310A4" w:rsidRPr="00210738" w:rsidRDefault="00B310A4" w:rsidP="00B31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B310A4" w:rsidRPr="00210738" w:rsidRDefault="00210738" w:rsidP="00274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О предмете и методах дидакт</w:t>
            </w:r>
            <w:r w:rsidR="00EB39F1">
              <w:rPr>
                <w:rFonts w:ascii="Times New Roman" w:hAnsi="Times New Roman" w:cs="Times New Roman"/>
                <w:sz w:val="24"/>
                <w:szCs w:val="24"/>
              </w:rPr>
              <w:t>ических исследований. – М., 2020</w:t>
            </w: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. – 220 с.</w:t>
            </w:r>
          </w:p>
        </w:tc>
        <w:tc>
          <w:tcPr>
            <w:tcW w:w="1099" w:type="dxa"/>
          </w:tcPr>
          <w:p w:rsidR="00B310A4" w:rsidRPr="00210738" w:rsidRDefault="00210738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725" w:type="dxa"/>
          </w:tcPr>
          <w:p w:rsidR="00B310A4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7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B310A4" w:rsidRPr="00210738" w:rsidRDefault="00B310A4" w:rsidP="00B31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B310A4" w:rsidRPr="00210738" w:rsidRDefault="00B310A4" w:rsidP="00060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B310A4" w:rsidRPr="00210738" w:rsidRDefault="00B310A4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B310A4" w:rsidRPr="00210738" w:rsidRDefault="00B310A4" w:rsidP="00060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B310A4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310A4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10A4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10A4" w:rsidRPr="00210738" w:rsidRDefault="00B310A4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395" w:rsidRPr="00210738" w:rsidRDefault="00E74395" w:rsidP="00EB3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74395" w:rsidRPr="00210738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9436E"/>
    <w:rsid w:val="00133F41"/>
    <w:rsid w:val="00185AE9"/>
    <w:rsid w:val="001D0EB9"/>
    <w:rsid w:val="00210738"/>
    <w:rsid w:val="00274705"/>
    <w:rsid w:val="00313602"/>
    <w:rsid w:val="00355EAC"/>
    <w:rsid w:val="00380E36"/>
    <w:rsid w:val="00464A4E"/>
    <w:rsid w:val="005978DB"/>
    <w:rsid w:val="006835E0"/>
    <w:rsid w:val="006951F7"/>
    <w:rsid w:val="00734F77"/>
    <w:rsid w:val="00765B86"/>
    <w:rsid w:val="007E736A"/>
    <w:rsid w:val="008335A2"/>
    <w:rsid w:val="00936B7C"/>
    <w:rsid w:val="00B310A4"/>
    <w:rsid w:val="00C812E0"/>
    <w:rsid w:val="00CD5C90"/>
    <w:rsid w:val="00E03F6E"/>
    <w:rsid w:val="00E74395"/>
    <w:rsid w:val="00EB39F1"/>
    <w:rsid w:val="00F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E7439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evier.com/wps/find/intro.cws_home/2005nobelprizes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kaznu.kz/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azakhstanvsl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esdoc.unesco.org/ul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DE2C-710B-47CC-BDF3-E286842D7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16</cp:revision>
  <cp:lastPrinted>2021-01-18T04:46:00Z</cp:lastPrinted>
  <dcterms:created xsi:type="dcterms:W3CDTF">2021-01-18T04:09:00Z</dcterms:created>
  <dcterms:modified xsi:type="dcterms:W3CDTF">2023-07-02T09:31:00Z</dcterms:modified>
</cp:coreProperties>
</file>